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 w:eastAsia="仿宋_GB2312"/>
          <w:color w:val="000000"/>
          <w:sz w:val="30"/>
          <w:szCs w:val="30"/>
        </w:rPr>
      </w:pPr>
      <w:r>
        <w:rPr>
          <w:rFonts w:ascii="宋体" w:hAnsi="宋体" w:eastAsia="仿宋_GB2312"/>
          <w:color w:val="000000"/>
          <w:sz w:val="30"/>
          <w:szCs w:val="30"/>
        </w:rPr>
        <w:t>附件</w:t>
      </w:r>
      <w:r>
        <w:rPr>
          <w:rFonts w:hint="eastAsia" w:ascii="宋体" w:hAnsi="宋体" w:eastAsia="仿宋_GB2312"/>
          <w:color w:val="000000"/>
          <w:sz w:val="30"/>
          <w:szCs w:val="30"/>
        </w:rPr>
        <w:t>3</w:t>
      </w:r>
    </w:p>
    <w:p>
      <w:pPr>
        <w:rPr>
          <w:rFonts w:ascii="宋体" w:hAnsi="宋体"/>
          <w:color w:val="000000"/>
        </w:rPr>
      </w:pPr>
    </w:p>
    <w:p>
      <w:pPr>
        <w:widowControl/>
        <w:shd w:val="clear" w:color="auto" w:fill="FFFFFF"/>
        <w:spacing w:line="660" w:lineRule="atLeast"/>
        <w:jc w:val="center"/>
        <w:outlineLvl w:val="1"/>
        <w:rPr>
          <w:rFonts w:hint="eastAsia" w:ascii="宋体" w:hAnsi="宋体" w:eastAsia="方正小标宋简体" w:cs="宋体"/>
          <w:bCs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宋体" w:hAnsi="宋体" w:eastAsia="方正小标宋简体" w:cs="宋体"/>
          <w:bCs/>
          <w:color w:val="000000"/>
          <w:kern w:val="0"/>
          <w:sz w:val="36"/>
          <w:szCs w:val="36"/>
        </w:rPr>
        <w:t>2019年度机动车检测维修专业技术人员职业水平考试</w:t>
      </w:r>
    </w:p>
    <w:p>
      <w:pPr>
        <w:widowControl/>
        <w:shd w:val="clear" w:color="auto" w:fill="FFFFFF"/>
        <w:spacing w:line="660" w:lineRule="atLeast"/>
        <w:jc w:val="center"/>
        <w:outlineLvl w:val="1"/>
        <w:rPr>
          <w:rFonts w:hint="eastAsia" w:ascii="宋体" w:hAnsi="宋体" w:eastAsia="方正小标宋简体" w:cs="宋体"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eastAsia="方正小标宋简体" w:cs="宋体"/>
          <w:bCs/>
          <w:color w:val="000000"/>
          <w:kern w:val="0"/>
          <w:sz w:val="36"/>
          <w:szCs w:val="36"/>
        </w:rPr>
        <w:t>工作计划</w:t>
      </w:r>
    </w:p>
    <w:bookmarkEnd w:id="0"/>
    <w:p>
      <w:pPr>
        <w:widowControl/>
        <w:shd w:val="clear" w:color="auto" w:fill="FFFFFF"/>
        <w:spacing w:line="660" w:lineRule="atLeast"/>
        <w:jc w:val="center"/>
        <w:outlineLvl w:val="1"/>
        <w:rPr>
          <w:rFonts w:ascii="宋体" w:hAnsi="宋体" w:eastAsia="方正小标宋简体" w:cs="宋体"/>
          <w:bCs/>
          <w:color w:val="000000"/>
          <w:kern w:val="0"/>
          <w:sz w:val="32"/>
          <w:szCs w:val="32"/>
        </w:rPr>
      </w:pPr>
    </w:p>
    <w:tbl>
      <w:tblPr>
        <w:tblStyle w:val="8"/>
        <w:tblW w:w="877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551"/>
        <w:gridCol w:w="1590"/>
        <w:gridCol w:w="5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51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outlineLvl w:val="1"/>
              <w:rPr>
                <w:rFonts w:ascii="宋体" w:hAnsi="宋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eastAsia="黑体" w:cs="宋体"/>
                <w:bCs/>
                <w:color w:val="000000"/>
                <w:kern w:val="0"/>
                <w:sz w:val="24"/>
              </w:rPr>
              <w:t>工作阶段</w:t>
            </w:r>
          </w:p>
        </w:tc>
        <w:tc>
          <w:tcPr>
            <w:tcW w:w="2141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outlineLvl w:val="1"/>
              <w:rPr>
                <w:rFonts w:ascii="宋体" w:hAnsi="宋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eastAsia="黑体" w:cs="宋体"/>
                <w:b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512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outlineLvl w:val="1"/>
              <w:rPr>
                <w:rFonts w:ascii="宋体" w:hAnsi="宋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eastAsia="黑体" w:cs="宋体"/>
                <w:bCs/>
                <w:color w:val="000000"/>
                <w:kern w:val="0"/>
                <w:sz w:val="24"/>
              </w:rPr>
              <w:t>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51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outlineLvl w:val="1"/>
              <w:rPr>
                <w:rFonts w:ascii="宋体" w:hAnsi="宋体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eastAsia="仿宋" w:cs="宋体"/>
                <w:bCs/>
                <w:color w:val="000000"/>
                <w:kern w:val="0"/>
                <w:sz w:val="24"/>
              </w:rPr>
              <w:t>考试准备</w:t>
            </w: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outlineLvl w:val="1"/>
              <w:rPr>
                <w:rFonts w:ascii="宋体" w:hAnsi="宋体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159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outlineLvl w:val="1"/>
              <w:rPr>
                <w:rFonts w:ascii="宋体" w:hAnsi="宋体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bCs/>
                <w:color w:val="000000"/>
                <w:kern w:val="0"/>
                <w:sz w:val="24"/>
              </w:rPr>
              <w:t>5月底</w:t>
            </w:r>
          </w:p>
        </w:tc>
        <w:tc>
          <w:tcPr>
            <w:tcW w:w="5126" w:type="dxa"/>
            <w:shd w:val="clear" w:color="auto" w:fill="auto"/>
            <w:noWrap w:val="0"/>
            <w:vAlign w:val="center"/>
          </w:tcPr>
          <w:p>
            <w:pPr>
              <w:widowControl/>
              <w:outlineLvl w:val="1"/>
              <w:rPr>
                <w:rFonts w:ascii="宋体" w:hAnsi="宋体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eastAsia="仿宋" w:cs="宋体"/>
                <w:bCs/>
                <w:color w:val="000000"/>
                <w:kern w:val="0"/>
                <w:sz w:val="24"/>
              </w:rPr>
              <w:t>发布考试通知，开展考试宣传和报名组织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51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outlineLvl w:val="1"/>
              <w:rPr>
                <w:rFonts w:ascii="宋体" w:hAnsi="宋体" w:eastAsia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jc w:val="center"/>
              <w:outlineLvl w:val="1"/>
              <w:rPr>
                <w:rFonts w:ascii="宋体" w:hAnsi="宋体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159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outlineLvl w:val="1"/>
              <w:rPr>
                <w:rFonts w:ascii="宋体" w:hAnsi="宋体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bCs/>
                <w:color w:val="000000"/>
                <w:kern w:val="0"/>
                <w:sz w:val="24"/>
              </w:rPr>
              <w:t>5月底</w:t>
            </w:r>
          </w:p>
        </w:tc>
        <w:tc>
          <w:tcPr>
            <w:tcW w:w="5126" w:type="dxa"/>
            <w:shd w:val="clear" w:color="auto" w:fill="auto"/>
            <w:noWrap w:val="0"/>
            <w:vAlign w:val="center"/>
          </w:tcPr>
          <w:p>
            <w:pPr>
              <w:widowControl/>
              <w:outlineLvl w:val="1"/>
              <w:rPr>
                <w:rFonts w:ascii="宋体" w:hAnsi="宋体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eastAsia="仿宋" w:cs="宋体"/>
                <w:bCs/>
                <w:color w:val="000000"/>
                <w:kern w:val="0"/>
                <w:sz w:val="24"/>
              </w:rPr>
              <w:t>组织申报新的理论和实操考点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51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outlineLvl w:val="1"/>
              <w:rPr>
                <w:rFonts w:ascii="宋体" w:hAnsi="宋体" w:eastAsia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outlineLvl w:val="1"/>
              <w:rPr>
                <w:rFonts w:ascii="宋体" w:hAnsi="宋体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159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outlineLvl w:val="1"/>
              <w:rPr>
                <w:rFonts w:hint="eastAsia" w:ascii="宋体" w:hAnsi="宋体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bCs/>
                <w:color w:val="000000"/>
                <w:kern w:val="0"/>
                <w:sz w:val="24"/>
              </w:rPr>
              <w:t>5月下旬</w:t>
            </w:r>
          </w:p>
        </w:tc>
        <w:tc>
          <w:tcPr>
            <w:tcW w:w="5126" w:type="dxa"/>
            <w:shd w:val="clear" w:color="auto" w:fill="auto"/>
            <w:noWrap w:val="0"/>
            <w:vAlign w:val="center"/>
          </w:tcPr>
          <w:p>
            <w:pPr>
              <w:widowControl/>
              <w:outlineLvl w:val="1"/>
              <w:rPr>
                <w:rFonts w:ascii="宋体" w:hAnsi="宋体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bCs/>
                <w:color w:val="000000"/>
                <w:kern w:val="0"/>
                <w:sz w:val="24"/>
              </w:rPr>
              <w:t>完成考务工作人员和实操考试管理员培训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51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outlineLvl w:val="1"/>
              <w:rPr>
                <w:rFonts w:ascii="宋体" w:hAnsi="宋体" w:eastAsia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outlineLvl w:val="1"/>
              <w:rPr>
                <w:rFonts w:ascii="宋体" w:hAnsi="宋体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bCs/>
                <w:color w:val="000000"/>
                <w:kern w:val="0"/>
                <w:sz w:val="24"/>
              </w:rPr>
              <w:t>4</w:t>
            </w:r>
          </w:p>
        </w:tc>
        <w:tc>
          <w:tcPr>
            <w:tcW w:w="159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outlineLvl w:val="1"/>
              <w:rPr>
                <w:rFonts w:hint="eastAsia" w:ascii="宋体" w:hAnsi="宋体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bCs/>
                <w:color w:val="000000"/>
                <w:kern w:val="0"/>
                <w:sz w:val="24"/>
              </w:rPr>
              <w:t>6月中旬前</w:t>
            </w:r>
          </w:p>
        </w:tc>
        <w:tc>
          <w:tcPr>
            <w:tcW w:w="5126" w:type="dxa"/>
            <w:shd w:val="clear" w:color="auto" w:fill="auto"/>
            <w:noWrap w:val="0"/>
            <w:vAlign w:val="center"/>
          </w:tcPr>
          <w:p>
            <w:pPr>
              <w:widowControl/>
              <w:outlineLvl w:val="1"/>
              <w:rPr>
                <w:rFonts w:hint="eastAsia" w:ascii="宋体" w:hAnsi="宋体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eastAsia="仿宋" w:cs="宋体"/>
                <w:bCs/>
                <w:color w:val="000000"/>
                <w:kern w:val="0"/>
                <w:sz w:val="24"/>
              </w:rPr>
              <w:t>完成新增考点</w:t>
            </w:r>
            <w:r>
              <w:rPr>
                <w:rFonts w:hint="eastAsia" w:ascii="宋体" w:hAnsi="宋体" w:eastAsia="仿宋" w:cs="宋体"/>
                <w:bCs/>
                <w:color w:val="000000"/>
                <w:kern w:val="0"/>
                <w:sz w:val="24"/>
              </w:rPr>
              <w:t>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51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outlineLvl w:val="1"/>
              <w:rPr>
                <w:rFonts w:ascii="宋体" w:hAnsi="宋体" w:eastAsia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outlineLvl w:val="1"/>
              <w:rPr>
                <w:rFonts w:ascii="宋体" w:hAnsi="宋体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bCs/>
                <w:color w:val="000000"/>
                <w:kern w:val="0"/>
                <w:sz w:val="24"/>
              </w:rPr>
              <w:t>5</w:t>
            </w:r>
          </w:p>
        </w:tc>
        <w:tc>
          <w:tcPr>
            <w:tcW w:w="159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outlineLvl w:val="1"/>
              <w:rPr>
                <w:rFonts w:ascii="宋体" w:hAnsi="宋体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bCs/>
                <w:color w:val="000000"/>
                <w:kern w:val="0"/>
                <w:sz w:val="24"/>
              </w:rPr>
              <w:t>7月12日前</w:t>
            </w:r>
          </w:p>
        </w:tc>
        <w:tc>
          <w:tcPr>
            <w:tcW w:w="5126" w:type="dxa"/>
            <w:shd w:val="clear" w:color="auto" w:fill="auto"/>
            <w:noWrap w:val="0"/>
            <w:vAlign w:val="center"/>
          </w:tcPr>
          <w:p>
            <w:pPr>
              <w:widowControl/>
              <w:outlineLvl w:val="1"/>
              <w:rPr>
                <w:rFonts w:ascii="宋体" w:hAnsi="宋体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eastAsia="仿宋" w:cs="宋体"/>
                <w:bCs/>
                <w:color w:val="000000"/>
                <w:kern w:val="0"/>
                <w:sz w:val="24"/>
              </w:rPr>
              <w:t>完成考试报名</w:t>
            </w:r>
            <w:r>
              <w:rPr>
                <w:rFonts w:hint="eastAsia" w:ascii="宋体" w:hAnsi="宋体" w:eastAsia="仿宋" w:cs="宋体"/>
                <w:bCs/>
                <w:color w:val="000000"/>
                <w:kern w:val="0"/>
                <w:sz w:val="24"/>
              </w:rPr>
              <w:t>、</w:t>
            </w:r>
            <w:r>
              <w:rPr>
                <w:rFonts w:ascii="宋体" w:hAnsi="宋体" w:eastAsia="仿宋" w:cs="宋体"/>
                <w:bCs/>
                <w:color w:val="000000"/>
                <w:kern w:val="0"/>
                <w:sz w:val="24"/>
              </w:rPr>
              <w:t>考生资格审核和费用收缴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51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outlineLvl w:val="1"/>
              <w:rPr>
                <w:rFonts w:ascii="宋体" w:hAnsi="宋体" w:eastAsia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outlineLvl w:val="1"/>
              <w:rPr>
                <w:rFonts w:ascii="宋体" w:hAnsi="宋体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bCs/>
                <w:color w:val="000000"/>
                <w:kern w:val="0"/>
                <w:sz w:val="24"/>
              </w:rPr>
              <w:t>6</w:t>
            </w:r>
          </w:p>
        </w:tc>
        <w:tc>
          <w:tcPr>
            <w:tcW w:w="159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outlineLvl w:val="1"/>
              <w:rPr>
                <w:rFonts w:ascii="宋体" w:hAnsi="宋体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bCs/>
                <w:color w:val="000000"/>
                <w:kern w:val="0"/>
                <w:sz w:val="24"/>
              </w:rPr>
              <w:t>7月26日前</w:t>
            </w:r>
          </w:p>
        </w:tc>
        <w:tc>
          <w:tcPr>
            <w:tcW w:w="5126" w:type="dxa"/>
            <w:shd w:val="clear" w:color="auto" w:fill="auto"/>
            <w:noWrap w:val="0"/>
            <w:vAlign w:val="center"/>
          </w:tcPr>
          <w:p>
            <w:pPr>
              <w:widowControl/>
              <w:outlineLvl w:val="1"/>
              <w:rPr>
                <w:rFonts w:ascii="宋体" w:hAnsi="宋体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eastAsia="仿宋" w:cs="宋体"/>
                <w:bCs/>
                <w:color w:val="000000"/>
                <w:kern w:val="0"/>
                <w:sz w:val="24"/>
              </w:rPr>
              <w:t>完成理论考试</w:t>
            </w:r>
            <w:r>
              <w:rPr>
                <w:rFonts w:hint="eastAsia" w:ascii="宋体" w:hAnsi="宋体" w:eastAsia="仿宋" w:cs="宋体"/>
                <w:bCs/>
                <w:color w:val="000000"/>
                <w:kern w:val="0"/>
                <w:sz w:val="24"/>
              </w:rPr>
              <w:t>和</w:t>
            </w:r>
            <w:r>
              <w:rPr>
                <w:rFonts w:ascii="宋体" w:hAnsi="宋体" w:eastAsia="仿宋" w:cs="宋体"/>
                <w:bCs/>
                <w:color w:val="000000"/>
                <w:kern w:val="0"/>
                <w:sz w:val="24"/>
              </w:rPr>
              <w:t>实操</w:t>
            </w:r>
            <w:r>
              <w:rPr>
                <w:rFonts w:hint="eastAsia" w:ascii="宋体" w:hAnsi="宋体" w:eastAsia="仿宋" w:cs="宋体"/>
                <w:bCs/>
                <w:color w:val="000000"/>
                <w:kern w:val="0"/>
                <w:sz w:val="24"/>
              </w:rPr>
              <w:t>考试</w:t>
            </w:r>
            <w:r>
              <w:rPr>
                <w:rFonts w:ascii="宋体" w:hAnsi="宋体" w:eastAsia="仿宋" w:cs="宋体"/>
                <w:bCs/>
                <w:color w:val="000000"/>
                <w:kern w:val="0"/>
                <w:sz w:val="24"/>
              </w:rPr>
              <w:t>考场编排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51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outlineLvl w:val="1"/>
              <w:rPr>
                <w:rFonts w:ascii="宋体" w:hAnsi="宋体" w:eastAsia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outlineLvl w:val="1"/>
              <w:rPr>
                <w:rFonts w:ascii="宋体" w:hAnsi="宋体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bCs/>
                <w:color w:val="000000"/>
                <w:kern w:val="0"/>
                <w:sz w:val="24"/>
              </w:rPr>
              <w:t>7</w:t>
            </w:r>
          </w:p>
        </w:tc>
        <w:tc>
          <w:tcPr>
            <w:tcW w:w="159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outlineLvl w:val="1"/>
              <w:rPr>
                <w:rFonts w:ascii="宋体" w:hAnsi="宋体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bCs/>
                <w:color w:val="000000"/>
                <w:kern w:val="0"/>
                <w:sz w:val="24"/>
              </w:rPr>
              <w:t>8月30日前</w:t>
            </w:r>
          </w:p>
        </w:tc>
        <w:tc>
          <w:tcPr>
            <w:tcW w:w="5126" w:type="dxa"/>
            <w:shd w:val="clear" w:color="auto" w:fill="auto"/>
            <w:noWrap w:val="0"/>
            <w:vAlign w:val="center"/>
          </w:tcPr>
          <w:p>
            <w:pPr>
              <w:widowControl/>
              <w:outlineLvl w:val="1"/>
              <w:rPr>
                <w:rFonts w:ascii="宋体" w:hAnsi="宋体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eastAsia="仿宋" w:cs="宋体"/>
                <w:bCs/>
                <w:color w:val="000000"/>
                <w:kern w:val="0"/>
                <w:sz w:val="24"/>
              </w:rPr>
              <w:t>向中央国库上缴考试考务费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51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outlineLvl w:val="1"/>
              <w:rPr>
                <w:rFonts w:ascii="宋体" w:hAnsi="宋体" w:eastAsia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outlineLvl w:val="1"/>
              <w:rPr>
                <w:rFonts w:ascii="宋体" w:hAnsi="宋体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bCs/>
                <w:color w:val="000000"/>
                <w:kern w:val="0"/>
                <w:sz w:val="24"/>
              </w:rPr>
              <w:t>8</w:t>
            </w:r>
          </w:p>
        </w:tc>
        <w:tc>
          <w:tcPr>
            <w:tcW w:w="159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outlineLvl w:val="1"/>
              <w:rPr>
                <w:rFonts w:ascii="宋体" w:hAnsi="宋体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bCs/>
                <w:color w:val="000000"/>
                <w:kern w:val="0"/>
                <w:sz w:val="24"/>
              </w:rPr>
              <w:t>9月16日前</w:t>
            </w:r>
          </w:p>
        </w:tc>
        <w:tc>
          <w:tcPr>
            <w:tcW w:w="5126" w:type="dxa"/>
            <w:shd w:val="clear" w:color="auto" w:fill="auto"/>
            <w:noWrap w:val="0"/>
            <w:vAlign w:val="center"/>
          </w:tcPr>
          <w:p>
            <w:pPr>
              <w:widowControl/>
              <w:outlineLvl w:val="1"/>
              <w:rPr>
                <w:rFonts w:ascii="宋体" w:hAnsi="宋体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eastAsia="仿宋" w:cs="宋体"/>
                <w:bCs/>
                <w:color w:val="000000"/>
                <w:kern w:val="0"/>
                <w:sz w:val="24"/>
              </w:rPr>
              <w:t>完成实际操作考点考试系统安装调试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51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outlineLvl w:val="1"/>
              <w:rPr>
                <w:rFonts w:ascii="宋体" w:hAnsi="宋体" w:eastAsia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outlineLvl w:val="1"/>
              <w:rPr>
                <w:rFonts w:ascii="宋体" w:hAnsi="宋体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bCs/>
                <w:color w:val="000000"/>
                <w:kern w:val="0"/>
                <w:sz w:val="24"/>
              </w:rPr>
              <w:t>9</w:t>
            </w:r>
          </w:p>
        </w:tc>
        <w:tc>
          <w:tcPr>
            <w:tcW w:w="159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outlineLvl w:val="1"/>
              <w:rPr>
                <w:rFonts w:ascii="宋体" w:hAnsi="宋体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bCs/>
                <w:color w:val="000000"/>
                <w:kern w:val="0"/>
                <w:sz w:val="24"/>
              </w:rPr>
              <w:t>9月16日前</w:t>
            </w:r>
          </w:p>
        </w:tc>
        <w:tc>
          <w:tcPr>
            <w:tcW w:w="5126" w:type="dxa"/>
            <w:shd w:val="clear" w:color="auto" w:fill="auto"/>
            <w:noWrap w:val="0"/>
            <w:vAlign w:val="center"/>
          </w:tcPr>
          <w:p>
            <w:pPr>
              <w:outlineLvl w:val="1"/>
              <w:rPr>
                <w:rFonts w:ascii="宋体" w:hAnsi="宋体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eastAsia="仿宋" w:cs="宋体"/>
                <w:bCs/>
                <w:color w:val="000000"/>
                <w:kern w:val="0"/>
                <w:sz w:val="24"/>
              </w:rPr>
              <w:t>接收理论考试试卷</w:t>
            </w:r>
            <w:r>
              <w:rPr>
                <w:rFonts w:hint="eastAsia" w:ascii="宋体" w:hAnsi="宋体" w:eastAsia="仿宋" w:cs="宋体"/>
                <w:bCs/>
                <w:color w:val="000000"/>
                <w:kern w:val="0"/>
                <w:sz w:val="24"/>
              </w:rPr>
              <w:t>和实操考试题库光盘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1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outlineLvl w:val="1"/>
              <w:rPr>
                <w:rFonts w:ascii="宋体" w:hAnsi="宋体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eastAsia="仿宋" w:cs="宋体"/>
                <w:bCs/>
                <w:color w:val="000000"/>
                <w:kern w:val="0"/>
                <w:sz w:val="24"/>
              </w:rPr>
              <w:t>考试实施</w:t>
            </w: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outlineLvl w:val="1"/>
              <w:rPr>
                <w:rFonts w:ascii="宋体" w:hAnsi="宋体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bCs/>
                <w:color w:val="000000"/>
                <w:kern w:val="0"/>
                <w:sz w:val="24"/>
              </w:rPr>
              <w:t>10</w:t>
            </w:r>
          </w:p>
        </w:tc>
        <w:tc>
          <w:tcPr>
            <w:tcW w:w="159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outlineLvl w:val="1"/>
              <w:rPr>
                <w:rFonts w:ascii="宋体" w:hAnsi="宋体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bCs/>
                <w:color w:val="000000"/>
                <w:kern w:val="0"/>
                <w:sz w:val="24"/>
              </w:rPr>
              <w:t>9月21日</w:t>
            </w:r>
          </w:p>
        </w:tc>
        <w:tc>
          <w:tcPr>
            <w:tcW w:w="5126" w:type="dxa"/>
            <w:shd w:val="clear" w:color="auto" w:fill="auto"/>
            <w:noWrap w:val="0"/>
            <w:vAlign w:val="center"/>
          </w:tcPr>
          <w:p>
            <w:pPr>
              <w:widowControl/>
              <w:outlineLvl w:val="1"/>
              <w:rPr>
                <w:rFonts w:ascii="宋体" w:hAnsi="宋体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eastAsia="仿宋" w:cs="宋体"/>
                <w:bCs/>
                <w:color w:val="000000"/>
                <w:kern w:val="0"/>
                <w:sz w:val="24"/>
              </w:rPr>
              <w:t>机动车检测维修理论科目考试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51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outlineLvl w:val="1"/>
              <w:rPr>
                <w:rFonts w:ascii="宋体" w:hAnsi="宋体" w:eastAsia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outlineLvl w:val="1"/>
              <w:rPr>
                <w:rFonts w:ascii="宋体" w:hAnsi="宋体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bCs/>
                <w:color w:val="000000"/>
                <w:kern w:val="0"/>
                <w:sz w:val="24"/>
              </w:rPr>
              <w:t>11</w:t>
            </w:r>
          </w:p>
        </w:tc>
        <w:tc>
          <w:tcPr>
            <w:tcW w:w="159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outlineLvl w:val="1"/>
              <w:rPr>
                <w:rFonts w:ascii="宋体" w:hAnsi="宋体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bCs/>
                <w:color w:val="000000"/>
                <w:kern w:val="0"/>
                <w:sz w:val="24"/>
              </w:rPr>
              <w:t>9月22日</w:t>
            </w:r>
          </w:p>
        </w:tc>
        <w:tc>
          <w:tcPr>
            <w:tcW w:w="5126" w:type="dxa"/>
            <w:shd w:val="clear" w:color="auto" w:fill="auto"/>
            <w:noWrap w:val="0"/>
            <w:vAlign w:val="center"/>
          </w:tcPr>
          <w:p>
            <w:pPr>
              <w:widowControl/>
              <w:outlineLvl w:val="1"/>
              <w:rPr>
                <w:rFonts w:ascii="宋体" w:hAnsi="宋体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bCs/>
                <w:color w:val="000000"/>
                <w:kern w:val="0"/>
                <w:sz w:val="24"/>
              </w:rPr>
              <w:t>机动车检测维修实务科目考试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51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outlineLvl w:val="1"/>
              <w:rPr>
                <w:rFonts w:ascii="宋体" w:hAnsi="宋体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eastAsia="仿宋" w:cs="宋体"/>
                <w:bCs/>
                <w:color w:val="000000"/>
                <w:kern w:val="0"/>
                <w:sz w:val="24"/>
              </w:rPr>
              <w:t>考后工作</w:t>
            </w: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outlineLvl w:val="1"/>
              <w:rPr>
                <w:rFonts w:ascii="宋体" w:hAnsi="宋体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bCs/>
                <w:color w:val="000000"/>
                <w:kern w:val="0"/>
                <w:sz w:val="24"/>
              </w:rPr>
              <w:t>12</w:t>
            </w:r>
          </w:p>
        </w:tc>
        <w:tc>
          <w:tcPr>
            <w:tcW w:w="159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outlineLvl w:val="1"/>
              <w:rPr>
                <w:rFonts w:ascii="宋体" w:hAnsi="宋体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bCs/>
                <w:color w:val="000000"/>
                <w:kern w:val="0"/>
                <w:sz w:val="24"/>
              </w:rPr>
              <w:t>9月25日前</w:t>
            </w:r>
          </w:p>
        </w:tc>
        <w:tc>
          <w:tcPr>
            <w:tcW w:w="5126" w:type="dxa"/>
            <w:shd w:val="clear" w:color="auto" w:fill="auto"/>
            <w:noWrap w:val="0"/>
            <w:vAlign w:val="center"/>
          </w:tcPr>
          <w:p>
            <w:pPr>
              <w:widowControl/>
              <w:outlineLvl w:val="1"/>
              <w:rPr>
                <w:rFonts w:ascii="宋体" w:hAnsi="宋体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eastAsia="仿宋" w:cs="宋体"/>
                <w:bCs/>
                <w:color w:val="000000"/>
                <w:kern w:val="0"/>
                <w:sz w:val="24"/>
              </w:rPr>
              <w:t>返送理论考试答题卡</w:t>
            </w:r>
            <w:r>
              <w:rPr>
                <w:rFonts w:hint="eastAsia" w:ascii="宋体" w:hAnsi="宋体" w:eastAsia="仿宋" w:cs="宋体"/>
                <w:bCs/>
                <w:color w:val="000000"/>
                <w:kern w:val="0"/>
                <w:sz w:val="24"/>
              </w:rPr>
              <w:t>和</w:t>
            </w:r>
            <w:r>
              <w:rPr>
                <w:rFonts w:ascii="宋体" w:hAnsi="宋体" w:eastAsia="仿宋" w:cs="宋体"/>
                <w:bCs/>
                <w:color w:val="000000"/>
                <w:kern w:val="0"/>
                <w:sz w:val="24"/>
              </w:rPr>
              <w:t>实际操作考试成绩光盘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51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outlineLvl w:val="1"/>
              <w:rPr>
                <w:rFonts w:ascii="宋体" w:hAnsi="宋体" w:eastAsia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outlineLvl w:val="1"/>
              <w:rPr>
                <w:rFonts w:ascii="宋体" w:hAnsi="宋体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bCs/>
                <w:color w:val="000000"/>
                <w:kern w:val="0"/>
                <w:sz w:val="24"/>
              </w:rPr>
              <w:t>13</w:t>
            </w:r>
          </w:p>
        </w:tc>
        <w:tc>
          <w:tcPr>
            <w:tcW w:w="159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outlineLvl w:val="1"/>
              <w:rPr>
                <w:rFonts w:ascii="宋体" w:hAnsi="宋体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bCs/>
                <w:color w:val="000000"/>
                <w:kern w:val="0"/>
                <w:sz w:val="24"/>
              </w:rPr>
              <w:t>9月30日前</w:t>
            </w:r>
          </w:p>
        </w:tc>
        <w:tc>
          <w:tcPr>
            <w:tcW w:w="5126" w:type="dxa"/>
            <w:shd w:val="clear" w:color="auto" w:fill="auto"/>
            <w:noWrap w:val="0"/>
            <w:vAlign w:val="center"/>
          </w:tcPr>
          <w:p>
            <w:pPr>
              <w:widowControl/>
              <w:outlineLvl w:val="1"/>
              <w:rPr>
                <w:rFonts w:ascii="宋体" w:hAnsi="宋体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bCs/>
                <w:color w:val="000000"/>
                <w:kern w:val="0"/>
                <w:sz w:val="24"/>
              </w:rPr>
              <w:t>各省级考试管理机构</w:t>
            </w:r>
            <w:r>
              <w:rPr>
                <w:rFonts w:ascii="宋体" w:hAnsi="宋体" w:eastAsia="仿宋" w:cs="宋体"/>
                <w:bCs/>
                <w:color w:val="000000"/>
                <w:kern w:val="0"/>
                <w:sz w:val="24"/>
              </w:rPr>
              <w:t>报送年度考试工作总结</w:t>
            </w:r>
          </w:p>
        </w:tc>
      </w:tr>
    </w:tbl>
    <w:p>
      <w:pPr>
        <w:rPr>
          <w:rFonts w:hint="eastAsia" w:ascii="宋体" w:hAnsi="宋体"/>
          <w:color w:val="000000"/>
        </w:rPr>
      </w:pPr>
    </w:p>
    <w:p>
      <w:pPr>
        <w:spacing w:line="360" w:lineRule="auto"/>
        <w:rPr>
          <w:rFonts w:hint="eastAsia" w:ascii="宋体" w:hAnsi="宋体" w:eastAsia="仿宋_GB2312"/>
          <w:color w:val="000000"/>
          <w:sz w:val="30"/>
          <w:szCs w:val="30"/>
        </w:rPr>
      </w:pPr>
    </w:p>
    <w:p>
      <w:pPr>
        <w:spacing w:line="360" w:lineRule="auto"/>
        <w:rPr>
          <w:rFonts w:hint="eastAsia" w:ascii="宋体" w:hAnsi="宋体" w:eastAsia="仿宋_GB2312"/>
          <w:color w:val="000000"/>
          <w:sz w:val="30"/>
          <w:szCs w:val="30"/>
        </w:rPr>
      </w:pPr>
    </w:p>
    <w:p>
      <w:pPr>
        <w:spacing w:line="360" w:lineRule="auto"/>
        <w:rPr>
          <w:rFonts w:hint="eastAsia" w:ascii="宋体" w:hAnsi="宋体" w:eastAsia="仿宋_GB2312"/>
          <w:color w:val="000000"/>
          <w:sz w:val="30"/>
          <w:szCs w:val="30"/>
        </w:rPr>
      </w:pPr>
    </w:p>
    <w:p>
      <w:pPr>
        <w:spacing w:line="360" w:lineRule="auto"/>
        <w:rPr>
          <w:rFonts w:hint="eastAsia" w:ascii="宋体" w:hAnsi="宋体" w:eastAsia="仿宋_GB2312"/>
          <w:sz w:val="30"/>
          <w:szCs w:val="30"/>
        </w:rPr>
      </w:pPr>
    </w:p>
    <w:sectPr>
      <w:footerReference r:id="rId3" w:type="default"/>
      <w:footerReference r:id="rId4" w:type="even"/>
      <w:pgSz w:w="11906" w:h="16838"/>
      <w:pgMar w:top="2041" w:right="1700" w:bottom="1985" w:left="1588" w:header="851" w:footer="159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hint="eastAsia"/>
        <w:sz w:val="28"/>
        <w:szCs w:val="28"/>
      </w:rPr>
    </w:pPr>
    <w:r>
      <w:rPr>
        <w:rStyle w:val="10"/>
        <w:rFonts w:hint="eastAsia" w:ascii="宋体" w:hAnsi="宋体"/>
        <w:sz w:val="28"/>
        <w:szCs w:val="28"/>
      </w:rPr>
      <w:t>－</w:t>
    </w:r>
    <w:r>
      <w:rPr>
        <w:rStyle w:val="10"/>
        <w:sz w:val="28"/>
        <w:szCs w:val="28"/>
      </w:rPr>
      <w:fldChar w:fldCharType="begin"/>
    </w:r>
    <w:r>
      <w:rPr>
        <w:rStyle w:val="10"/>
        <w:sz w:val="28"/>
        <w:szCs w:val="28"/>
      </w:rPr>
      <w:instrText xml:space="preserve"> PAGE </w:instrText>
    </w:r>
    <w:r>
      <w:rPr>
        <w:rStyle w:val="10"/>
        <w:sz w:val="28"/>
        <w:szCs w:val="28"/>
      </w:rPr>
      <w:fldChar w:fldCharType="separate"/>
    </w:r>
    <w:r>
      <w:rPr>
        <w:rStyle w:val="10"/>
        <w:sz w:val="28"/>
        <w:szCs w:val="28"/>
        <w:lang/>
      </w:rPr>
      <w:t>11</w:t>
    </w:r>
    <w:r>
      <w:rPr>
        <w:rStyle w:val="10"/>
        <w:sz w:val="28"/>
        <w:szCs w:val="28"/>
      </w:rPr>
      <w:fldChar w:fldCharType="end"/>
    </w:r>
    <w:r>
      <w:rPr>
        <w:rStyle w:val="10"/>
        <w:rFonts w:hint="eastAsia" w:ascii="宋体" w:hAnsi="宋体"/>
        <w:sz w:val="28"/>
        <w:szCs w:val="28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/>
        <w:sz w:val="28"/>
        <w:szCs w:val="28"/>
      </w:rPr>
    </w:pPr>
    <w:r>
      <w:rPr>
        <w:rStyle w:val="10"/>
        <w:rFonts w:hint="eastAsia" w:ascii="宋体" w:hAnsi="宋体"/>
        <w:sz w:val="28"/>
        <w:szCs w:val="28"/>
      </w:rPr>
      <w:t>－</w:t>
    </w:r>
    <w:r>
      <w:rPr>
        <w:rStyle w:val="10"/>
        <w:sz w:val="28"/>
        <w:szCs w:val="28"/>
      </w:rPr>
      <w:fldChar w:fldCharType="begin"/>
    </w:r>
    <w:r>
      <w:rPr>
        <w:rStyle w:val="10"/>
        <w:sz w:val="28"/>
        <w:szCs w:val="28"/>
      </w:rPr>
      <w:instrText xml:space="preserve"> PAGE </w:instrText>
    </w:r>
    <w:r>
      <w:rPr>
        <w:rStyle w:val="10"/>
        <w:sz w:val="28"/>
        <w:szCs w:val="28"/>
      </w:rPr>
      <w:fldChar w:fldCharType="separate"/>
    </w:r>
    <w:r>
      <w:rPr>
        <w:rStyle w:val="10"/>
        <w:sz w:val="28"/>
        <w:szCs w:val="28"/>
        <w:lang/>
      </w:rPr>
      <w:t>10</w:t>
    </w:r>
    <w:r>
      <w:rPr>
        <w:rStyle w:val="10"/>
        <w:sz w:val="28"/>
        <w:szCs w:val="28"/>
      </w:rPr>
      <w:fldChar w:fldCharType="end"/>
    </w:r>
    <w:r>
      <w:rPr>
        <w:rStyle w:val="10"/>
        <w:rFonts w:hint="eastAsia" w:ascii="宋体" w:hAnsi="宋体"/>
        <w:sz w:val="28"/>
        <w:szCs w:val="28"/>
      </w:rPr>
      <w:t>－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0315"/>
    <w:rsid w:val="00000B5D"/>
    <w:rsid w:val="000120DB"/>
    <w:rsid w:val="00012569"/>
    <w:rsid w:val="00032B35"/>
    <w:rsid w:val="0004480F"/>
    <w:rsid w:val="00055E94"/>
    <w:rsid w:val="0005699C"/>
    <w:rsid w:val="00064426"/>
    <w:rsid w:val="00082346"/>
    <w:rsid w:val="0008446C"/>
    <w:rsid w:val="00084DED"/>
    <w:rsid w:val="000B6670"/>
    <w:rsid w:val="000B74E0"/>
    <w:rsid w:val="00113A59"/>
    <w:rsid w:val="00115FB8"/>
    <w:rsid w:val="0013523B"/>
    <w:rsid w:val="001432A1"/>
    <w:rsid w:val="0014616A"/>
    <w:rsid w:val="00147CF1"/>
    <w:rsid w:val="001740F5"/>
    <w:rsid w:val="0019397C"/>
    <w:rsid w:val="001A4A14"/>
    <w:rsid w:val="001A50FA"/>
    <w:rsid w:val="001B7535"/>
    <w:rsid w:val="001C0BE9"/>
    <w:rsid w:val="001C1C4C"/>
    <w:rsid w:val="001C3FFD"/>
    <w:rsid w:val="001C4C58"/>
    <w:rsid w:val="001D2E13"/>
    <w:rsid w:val="001D6A78"/>
    <w:rsid w:val="001E448E"/>
    <w:rsid w:val="001E48E8"/>
    <w:rsid w:val="001E533A"/>
    <w:rsid w:val="001F3786"/>
    <w:rsid w:val="001F3A93"/>
    <w:rsid w:val="001F713D"/>
    <w:rsid w:val="00221F8E"/>
    <w:rsid w:val="00223502"/>
    <w:rsid w:val="00232DE2"/>
    <w:rsid w:val="00234CB5"/>
    <w:rsid w:val="00236A71"/>
    <w:rsid w:val="00243C17"/>
    <w:rsid w:val="00243DF8"/>
    <w:rsid w:val="0024787D"/>
    <w:rsid w:val="002749F9"/>
    <w:rsid w:val="00293A23"/>
    <w:rsid w:val="00297837"/>
    <w:rsid w:val="002A457E"/>
    <w:rsid w:val="002C3128"/>
    <w:rsid w:val="002D2069"/>
    <w:rsid w:val="002E0B4D"/>
    <w:rsid w:val="002E457B"/>
    <w:rsid w:val="00313CCB"/>
    <w:rsid w:val="00314FE8"/>
    <w:rsid w:val="00336792"/>
    <w:rsid w:val="00353282"/>
    <w:rsid w:val="00353D3E"/>
    <w:rsid w:val="00354F06"/>
    <w:rsid w:val="003558F5"/>
    <w:rsid w:val="00376152"/>
    <w:rsid w:val="00376EE1"/>
    <w:rsid w:val="00384A1C"/>
    <w:rsid w:val="003858E1"/>
    <w:rsid w:val="00392C82"/>
    <w:rsid w:val="003B712F"/>
    <w:rsid w:val="003C2961"/>
    <w:rsid w:val="003C42F3"/>
    <w:rsid w:val="003D2400"/>
    <w:rsid w:val="003D437F"/>
    <w:rsid w:val="003D6424"/>
    <w:rsid w:val="00406C3A"/>
    <w:rsid w:val="00406F34"/>
    <w:rsid w:val="00440E5F"/>
    <w:rsid w:val="004470EF"/>
    <w:rsid w:val="00447213"/>
    <w:rsid w:val="00457A64"/>
    <w:rsid w:val="00463889"/>
    <w:rsid w:val="00481033"/>
    <w:rsid w:val="00496CC3"/>
    <w:rsid w:val="004A2E6F"/>
    <w:rsid w:val="004B2CE6"/>
    <w:rsid w:val="004B2F2E"/>
    <w:rsid w:val="004F4DB1"/>
    <w:rsid w:val="005045F9"/>
    <w:rsid w:val="005103B7"/>
    <w:rsid w:val="0051060F"/>
    <w:rsid w:val="00517E8C"/>
    <w:rsid w:val="005201F7"/>
    <w:rsid w:val="00521ADE"/>
    <w:rsid w:val="005319BD"/>
    <w:rsid w:val="005330E7"/>
    <w:rsid w:val="00536712"/>
    <w:rsid w:val="0054088E"/>
    <w:rsid w:val="005419F3"/>
    <w:rsid w:val="00553E2A"/>
    <w:rsid w:val="005727CB"/>
    <w:rsid w:val="00574C8E"/>
    <w:rsid w:val="00575B7F"/>
    <w:rsid w:val="00595798"/>
    <w:rsid w:val="005B235B"/>
    <w:rsid w:val="005D1457"/>
    <w:rsid w:val="00605B31"/>
    <w:rsid w:val="0062085C"/>
    <w:rsid w:val="00621A4F"/>
    <w:rsid w:val="00624858"/>
    <w:rsid w:val="00650BB1"/>
    <w:rsid w:val="006560C0"/>
    <w:rsid w:val="00656EFE"/>
    <w:rsid w:val="00665DCF"/>
    <w:rsid w:val="00677AC1"/>
    <w:rsid w:val="00686704"/>
    <w:rsid w:val="00690FBD"/>
    <w:rsid w:val="006A136A"/>
    <w:rsid w:val="006A697E"/>
    <w:rsid w:val="006C2E9B"/>
    <w:rsid w:val="006D0032"/>
    <w:rsid w:val="006E4A24"/>
    <w:rsid w:val="007251E1"/>
    <w:rsid w:val="0073466E"/>
    <w:rsid w:val="007420C7"/>
    <w:rsid w:val="00753CED"/>
    <w:rsid w:val="0076433E"/>
    <w:rsid w:val="007646F5"/>
    <w:rsid w:val="0076647E"/>
    <w:rsid w:val="00771AB0"/>
    <w:rsid w:val="00771DBE"/>
    <w:rsid w:val="00771FA0"/>
    <w:rsid w:val="00776CCD"/>
    <w:rsid w:val="007877DA"/>
    <w:rsid w:val="007A6E9F"/>
    <w:rsid w:val="007C3B36"/>
    <w:rsid w:val="007C5189"/>
    <w:rsid w:val="007C7E9A"/>
    <w:rsid w:val="007D6477"/>
    <w:rsid w:val="008049AD"/>
    <w:rsid w:val="0081731A"/>
    <w:rsid w:val="00823271"/>
    <w:rsid w:val="00825BDD"/>
    <w:rsid w:val="0084586E"/>
    <w:rsid w:val="0085182B"/>
    <w:rsid w:val="008544E3"/>
    <w:rsid w:val="00857F3A"/>
    <w:rsid w:val="008602AE"/>
    <w:rsid w:val="00867D21"/>
    <w:rsid w:val="00882CD0"/>
    <w:rsid w:val="00891A96"/>
    <w:rsid w:val="008A3B21"/>
    <w:rsid w:val="008C1437"/>
    <w:rsid w:val="008C171B"/>
    <w:rsid w:val="008C7DAC"/>
    <w:rsid w:val="008E0B69"/>
    <w:rsid w:val="008E59DC"/>
    <w:rsid w:val="008F0E43"/>
    <w:rsid w:val="008F7D06"/>
    <w:rsid w:val="00902D21"/>
    <w:rsid w:val="00920CB4"/>
    <w:rsid w:val="00927FB8"/>
    <w:rsid w:val="00937070"/>
    <w:rsid w:val="00956C71"/>
    <w:rsid w:val="00976221"/>
    <w:rsid w:val="0097699D"/>
    <w:rsid w:val="00991D29"/>
    <w:rsid w:val="009B401E"/>
    <w:rsid w:val="009B7CCE"/>
    <w:rsid w:val="009C268E"/>
    <w:rsid w:val="009C6747"/>
    <w:rsid w:val="009C6F9B"/>
    <w:rsid w:val="009D7D3B"/>
    <w:rsid w:val="009F1593"/>
    <w:rsid w:val="009F4E39"/>
    <w:rsid w:val="00A05743"/>
    <w:rsid w:val="00A323B0"/>
    <w:rsid w:val="00A449AF"/>
    <w:rsid w:val="00A45BE2"/>
    <w:rsid w:val="00A50FD2"/>
    <w:rsid w:val="00A57983"/>
    <w:rsid w:val="00A604A5"/>
    <w:rsid w:val="00A64527"/>
    <w:rsid w:val="00A7775A"/>
    <w:rsid w:val="00A80BF5"/>
    <w:rsid w:val="00A91D1B"/>
    <w:rsid w:val="00A922BA"/>
    <w:rsid w:val="00A94ADD"/>
    <w:rsid w:val="00A94DE8"/>
    <w:rsid w:val="00AA0A5A"/>
    <w:rsid w:val="00AA4995"/>
    <w:rsid w:val="00AA4AA4"/>
    <w:rsid w:val="00AA5B5E"/>
    <w:rsid w:val="00AA7A12"/>
    <w:rsid w:val="00AC10A7"/>
    <w:rsid w:val="00AC6123"/>
    <w:rsid w:val="00AD7995"/>
    <w:rsid w:val="00AE138D"/>
    <w:rsid w:val="00AE6AF8"/>
    <w:rsid w:val="00B23E7D"/>
    <w:rsid w:val="00B245FB"/>
    <w:rsid w:val="00B30456"/>
    <w:rsid w:val="00B3263D"/>
    <w:rsid w:val="00B33FD0"/>
    <w:rsid w:val="00B431E2"/>
    <w:rsid w:val="00B46650"/>
    <w:rsid w:val="00B5774F"/>
    <w:rsid w:val="00B67F6C"/>
    <w:rsid w:val="00B714FA"/>
    <w:rsid w:val="00B8528A"/>
    <w:rsid w:val="00BA5B87"/>
    <w:rsid w:val="00BB3905"/>
    <w:rsid w:val="00BB4F37"/>
    <w:rsid w:val="00BB69A5"/>
    <w:rsid w:val="00BE1F8B"/>
    <w:rsid w:val="00BE6975"/>
    <w:rsid w:val="00BE6E74"/>
    <w:rsid w:val="00BF1D45"/>
    <w:rsid w:val="00BF4F27"/>
    <w:rsid w:val="00BF5A04"/>
    <w:rsid w:val="00C17697"/>
    <w:rsid w:val="00C2459A"/>
    <w:rsid w:val="00C24F28"/>
    <w:rsid w:val="00C40CD0"/>
    <w:rsid w:val="00C50315"/>
    <w:rsid w:val="00C76DDA"/>
    <w:rsid w:val="00C85C38"/>
    <w:rsid w:val="00C916B0"/>
    <w:rsid w:val="00C94178"/>
    <w:rsid w:val="00C97874"/>
    <w:rsid w:val="00CB0C15"/>
    <w:rsid w:val="00CB5DC7"/>
    <w:rsid w:val="00CC091B"/>
    <w:rsid w:val="00CD078B"/>
    <w:rsid w:val="00CD777F"/>
    <w:rsid w:val="00CE153C"/>
    <w:rsid w:val="00CF7E4C"/>
    <w:rsid w:val="00D24FD8"/>
    <w:rsid w:val="00D271D4"/>
    <w:rsid w:val="00D302BF"/>
    <w:rsid w:val="00D35A06"/>
    <w:rsid w:val="00D37889"/>
    <w:rsid w:val="00D40A3D"/>
    <w:rsid w:val="00D41763"/>
    <w:rsid w:val="00D47857"/>
    <w:rsid w:val="00D70554"/>
    <w:rsid w:val="00D73BB1"/>
    <w:rsid w:val="00D807B6"/>
    <w:rsid w:val="00D836CB"/>
    <w:rsid w:val="00DA4C96"/>
    <w:rsid w:val="00DB03F2"/>
    <w:rsid w:val="00DC2AFD"/>
    <w:rsid w:val="00DC51B4"/>
    <w:rsid w:val="00DC6D43"/>
    <w:rsid w:val="00DD5AE1"/>
    <w:rsid w:val="00DE78D1"/>
    <w:rsid w:val="00DF5DC1"/>
    <w:rsid w:val="00E00AC4"/>
    <w:rsid w:val="00E0258C"/>
    <w:rsid w:val="00E069CA"/>
    <w:rsid w:val="00E11E0D"/>
    <w:rsid w:val="00E156E7"/>
    <w:rsid w:val="00E3316D"/>
    <w:rsid w:val="00E3657B"/>
    <w:rsid w:val="00E4507A"/>
    <w:rsid w:val="00E61449"/>
    <w:rsid w:val="00E65CE9"/>
    <w:rsid w:val="00E77588"/>
    <w:rsid w:val="00E80239"/>
    <w:rsid w:val="00E83E8C"/>
    <w:rsid w:val="00EA0F05"/>
    <w:rsid w:val="00EA5245"/>
    <w:rsid w:val="00EB6BCD"/>
    <w:rsid w:val="00EC48D7"/>
    <w:rsid w:val="00EC7C70"/>
    <w:rsid w:val="00ED0768"/>
    <w:rsid w:val="00ED4070"/>
    <w:rsid w:val="00EE3515"/>
    <w:rsid w:val="00EF25E7"/>
    <w:rsid w:val="00F02134"/>
    <w:rsid w:val="00F0412D"/>
    <w:rsid w:val="00F04B92"/>
    <w:rsid w:val="00F1022D"/>
    <w:rsid w:val="00F12A66"/>
    <w:rsid w:val="00F24E56"/>
    <w:rsid w:val="00F25C49"/>
    <w:rsid w:val="00F449FE"/>
    <w:rsid w:val="00F45066"/>
    <w:rsid w:val="00F47BCC"/>
    <w:rsid w:val="00F728FF"/>
    <w:rsid w:val="00F75B81"/>
    <w:rsid w:val="00F90949"/>
    <w:rsid w:val="00FA3668"/>
    <w:rsid w:val="00FA6A05"/>
    <w:rsid w:val="00FB608C"/>
    <w:rsid w:val="00FC58AE"/>
    <w:rsid w:val="00FD17AE"/>
    <w:rsid w:val="00FD70E2"/>
    <w:rsid w:val="6F6C2C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Style w:val="8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leftChars="-200" w:hanging="420" w:hangingChars="150"/>
    </w:pPr>
    <w:rPr>
      <w:rFonts w:ascii="仿宋_GB2312" w:eastAsia="仿宋_GB2312"/>
      <w:sz w:val="28"/>
      <w:szCs w:val="24"/>
    </w:rPr>
  </w:style>
  <w:style w:type="paragraph" w:styleId="3">
    <w:name w:val="Body Text Indent 2"/>
    <w:basedOn w:val="1"/>
    <w:uiPriority w:val="0"/>
    <w:pPr>
      <w:ind w:firstLine="600"/>
    </w:pPr>
    <w:rPr>
      <w:sz w:val="30"/>
      <w:szCs w:val="24"/>
    </w:rPr>
  </w:style>
  <w:style w:type="paragraph" w:styleId="4">
    <w:name w:val="Balloon Text"/>
    <w:basedOn w:val="1"/>
    <w:semiHidden/>
    <w:uiPriority w:val="0"/>
    <w:rPr>
      <w:sz w:val="18"/>
      <w:szCs w:val="18"/>
    </w:rPr>
  </w:style>
  <w:style w:type="paragraph" w:styleId="5">
    <w:name w:val="footer"/>
    <w:basedOn w:val="1"/>
    <w:link w:val="1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page number"/>
    <w:basedOn w:val="9"/>
    <w:uiPriority w:val="0"/>
  </w:style>
  <w:style w:type="character" w:customStyle="1" w:styleId="11">
    <w:name w:val="style191"/>
    <w:uiPriority w:val="0"/>
    <w:rPr>
      <w:sz w:val="19"/>
      <w:szCs w:val="19"/>
    </w:rPr>
  </w:style>
  <w:style w:type="character" w:customStyle="1" w:styleId="12">
    <w:name w:val="页脚 Char"/>
    <w:link w:val="5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中心</Company>
  <Pages>11</Pages>
  <Words>615</Words>
  <Characters>3509</Characters>
  <Lines>29</Lines>
  <Paragraphs>8</Paragraphs>
  <TotalTime>1</TotalTime>
  <ScaleCrop>false</ScaleCrop>
  <LinksUpToDate>false</LinksUpToDate>
  <CharactersWithSpaces>4116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2013-02-28T01:44:00Z</dcterms:created>
  <dc:creator>库安娜</dc:creator>
  <cp:lastModifiedBy>乖乖泡泡</cp:lastModifiedBy>
  <cp:lastPrinted>2018-03-26T07:52:00Z</cp:lastPrinted>
  <dcterms:modified xsi:type="dcterms:W3CDTF">2019-05-30T07:39:51Z</dcterms:modified>
  <dc:title>保密工作暂行规定</dc:title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